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0DA9CE" w14:textId="3E13CB86" w:rsidR="00E42AB5" w:rsidRPr="00C416E8" w:rsidRDefault="2321EDF7" w:rsidP="066F042C">
      <w:pPr>
        <w:rPr>
          <w:rFonts w:ascii="Times New Roman" w:hAnsi="Times New Roman" w:cs="Times New Roman"/>
          <w:b/>
          <w:bCs/>
          <w:u w:val="single"/>
        </w:rPr>
      </w:pPr>
      <w:r w:rsidRPr="00C416E8">
        <w:rPr>
          <w:rFonts w:ascii="Times New Roman" w:eastAsia="Aptos" w:hAnsi="Times New Roman" w:cs="Times New Roman"/>
          <w:b/>
          <w:bCs/>
          <w:u w:val="single"/>
        </w:rPr>
        <w:t>Responsibilities of the Clinical Instructor</w:t>
      </w:r>
      <w:r w:rsidR="00C416E8">
        <w:rPr>
          <w:rFonts w:ascii="Times New Roman" w:eastAsia="Aptos" w:hAnsi="Times New Roman" w:cs="Times New Roman"/>
          <w:b/>
          <w:bCs/>
          <w:u w:val="single"/>
        </w:rPr>
        <w:t>:</w:t>
      </w:r>
    </w:p>
    <w:p w14:paraId="6943CABF" w14:textId="4D39BA46" w:rsidR="00E42AB5" w:rsidRPr="00C416E8" w:rsidRDefault="2321EDF7" w:rsidP="00C416E8">
      <w:pPr>
        <w:spacing w:after="0"/>
        <w:rPr>
          <w:rFonts w:ascii="Times New Roman" w:hAnsi="Times New Roman" w:cs="Times New Roman"/>
        </w:rPr>
      </w:pPr>
      <w:r w:rsidRPr="00C416E8">
        <w:rPr>
          <w:rFonts w:ascii="Times New Roman" w:eastAsia="Aptos" w:hAnsi="Times New Roman" w:cs="Times New Roman"/>
        </w:rPr>
        <w:t xml:space="preserve">The Clinical Instructor will: </w:t>
      </w:r>
    </w:p>
    <w:p w14:paraId="5B5CEE8A" w14:textId="72901198" w:rsidR="00E42AB5" w:rsidRPr="00C416E8" w:rsidRDefault="2321EDF7" w:rsidP="00C416E8">
      <w:pPr>
        <w:pStyle w:val="ListParagraph"/>
        <w:numPr>
          <w:ilvl w:val="0"/>
          <w:numId w:val="2"/>
        </w:numPr>
        <w:spacing w:after="0"/>
        <w:rPr>
          <w:rFonts w:ascii="Times New Roman" w:hAnsi="Times New Roman" w:cs="Times New Roman"/>
        </w:rPr>
      </w:pPr>
      <w:r w:rsidRPr="00C416E8">
        <w:rPr>
          <w:rFonts w:ascii="Times New Roman" w:eastAsia="Aptos" w:hAnsi="Times New Roman" w:cs="Times New Roman"/>
        </w:rPr>
        <w:t xml:space="preserve">Be familiar with the CPI. </w:t>
      </w:r>
    </w:p>
    <w:p w14:paraId="708BC330" w14:textId="48F41A61" w:rsidR="00E42AB5" w:rsidRPr="00C416E8" w:rsidRDefault="2321EDF7" w:rsidP="00C416E8">
      <w:pPr>
        <w:pStyle w:val="ListParagraph"/>
        <w:numPr>
          <w:ilvl w:val="0"/>
          <w:numId w:val="2"/>
        </w:numPr>
        <w:spacing w:after="0"/>
        <w:rPr>
          <w:rFonts w:ascii="Times New Roman" w:hAnsi="Times New Roman" w:cs="Times New Roman"/>
        </w:rPr>
      </w:pPr>
      <w:r w:rsidRPr="00C416E8">
        <w:rPr>
          <w:rFonts w:ascii="Times New Roman" w:eastAsia="Aptos" w:hAnsi="Times New Roman" w:cs="Times New Roman"/>
        </w:rPr>
        <w:t xml:space="preserve">Meet with the student on the first day of the clinical to set goals and expectations. </w:t>
      </w:r>
    </w:p>
    <w:p w14:paraId="69710551" w14:textId="464D2F77" w:rsidR="00E42AB5" w:rsidRPr="00C416E8" w:rsidRDefault="2321EDF7" w:rsidP="00C416E8">
      <w:pPr>
        <w:pStyle w:val="ListParagraph"/>
        <w:numPr>
          <w:ilvl w:val="0"/>
          <w:numId w:val="2"/>
        </w:numPr>
        <w:spacing w:after="0"/>
        <w:rPr>
          <w:rFonts w:ascii="Times New Roman" w:hAnsi="Times New Roman" w:cs="Times New Roman"/>
        </w:rPr>
      </w:pPr>
      <w:r w:rsidRPr="00C416E8">
        <w:rPr>
          <w:rFonts w:ascii="Times New Roman" w:eastAsia="Aptos" w:hAnsi="Times New Roman" w:cs="Times New Roman"/>
        </w:rPr>
        <w:t xml:space="preserve">Provide informal feedback sessions frequently throughout the clinical experience. </w:t>
      </w:r>
    </w:p>
    <w:p w14:paraId="38563E18" w14:textId="56BBFAFD" w:rsidR="00E42AB5" w:rsidRPr="00C416E8" w:rsidRDefault="2321EDF7" w:rsidP="00C416E8">
      <w:pPr>
        <w:pStyle w:val="ListParagraph"/>
        <w:numPr>
          <w:ilvl w:val="0"/>
          <w:numId w:val="2"/>
        </w:numPr>
        <w:spacing w:after="0"/>
        <w:rPr>
          <w:rFonts w:ascii="Times New Roman" w:hAnsi="Times New Roman" w:cs="Times New Roman"/>
        </w:rPr>
      </w:pPr>
      <w:r w:rsidRPr="00C416E8">
        <w:rPr>
          <w:rFonts w:ascii="Times New Roman" w:eastAsia="Aptos" w:hAnsi="Times New Roman" w:cs="Times New Roman"/>
        </w:rPr>
        <w:t xml:space="preserve">Provide formal review of the CPI at least at midterm and final. More frequent review of the CPI should occur as needed. </w:t>
      </w:r>
    </w:p>
    <w:p w14:paraId="204ED2DE" w14:textId="31B66B61" w:rsidR="00E42AB5" w:rsidRPr="00C416E8" w:rsidRDefault="2321EDF7" w:rsidP="00C416E8">
      <w:pPr>
        <w:pStyle w:val="ListParagraph"/>
        <w:numPr>
          <w:ilvl w:val="0"/>
          <w:numId w:val="2"/>
        </w:numPr>
        <w:spacing w:after="0"/>
        <w:rPr>
          <w:rFonts w:ascii="Times New Roman" w:hAnsi="Times New Roman" w:cs="Times New Roman"/>
        </w:rPr>
      </w:pPr>
      <w:r w:rsidRPr="00C416E8">
        <w:rPr>
          <w:rFonts w:ascii="Times New Roman" w:eastAsia="Aptos" w:hAnsi="Times New Roman" w:cs="Times New Roman"/>
        </w:rPr>
        <w:t xml:space="preserve">Provide adequate supervision of the student and a good learning environment. Structure learning experiences, </w:t>
      </w:r>
      <w:proofErr w:type="gramStart"/>
      <w:r w:rsidRPr="00C416E8">
        <w:rPr>
          <w:rFonts w:ascii="Times New Roman" w:eastAsia="Aptos" w:hAnsi="Times New Roman" w:cs="Times New Roman"/>
        </w:rPr>
        <w:t>interact</w:t>
      </w:r>
      <w:proofErr w:type="gramEnd"/>
      <w:r w:rsidRPr="00C416E8">
        <w:rPr>
          <w:rFonts w:ascii="Times New Roman" w:eastAsia="Aptos" w:hAnsi="Times New Roman" w:cs="Times New Roman"/>
        </w:rPr>
        <w:t xml:space="preserve"> directly with the student, and </w:t>
      </w:r>
      <w:proofErr w:type="gramStart"/>
      <w:r w:rsidRPr="00C416E8">
        <w:rPr>
          <w:rFonts w:ascii="Times New Roman" w:eastAsia="Aptos" w:hAnsi="Times New Roman" w:cs="Times New Roman"/>
        </w:rPr>
        <w:t>adjust</w:t>
      </w:r>
      <w:proofErr w:type="gramEnd"/>
      <w:r w:rsidRPr="00C416E8">
        <w:rPr>
          <w:rFonts w:ascii="Times New Roman" w:eastAsia="Aptos" w:hAnsi="Times New Roman" w:cs="Times New Roman"/>
        </w:rPr>
        <w:t xml:space="preserve"> </w:t>
      </w:r>
      <w:proofErr w:type="gramStart"/>
      <w:r w:rsidRPr="00C416E8">
        <w:rPr>
          <w:rFonts w:ascii="Times New Roman" w:eastAsia="Aptos" w:hAnsi="Times New Roman" w:cs="Times New Roman"/>
        </w:rPr>
        <w:t>work load</w:t>
      </w:r>
      <w:proofErr w:type="gramEnd"/>
      <w:r w:rsidRPr="00C416E8">
        <w:rPr>
          <w:rFonts w:ascii="Times New Roman" w:eastAsia="Aptos" w:hAnsi="Times New Roman" w:cs="Times New Roman"/>
        </w:rPr>
        <w:t xml:space="preserve"> to </w:t>
      </w:r>
      <w:proofErr w:type="gramStart"/>
      <w:r w:rsidRPr="00C416E8">
        <w:rPr>
          <w:rFonts w:ascii="Times New Roman" w:eastAsia="Aptos" w:hAnsi="Times New Roman" w:cs="Times New Roman"/>
        </w:rPr>
        <w:t>student’s</w:t>
      </w:r>
      <w:proofErr w:type="gramEnd"/>
      <w:r w:rsidRPr="00C416E8">
        <w:rPr>
          <w:rFonts w:ascii="Times New Roman" w:eastAsia="Aptos" w:hAnsi="Times New Roman" w:cs="Times New Roman"/>
        </w:rPr>
        <w:t xml:space="preserve"> needs. </w:t>
      </w:r>
    </w:p>
    <w:p w14:paraId="2FDEF889" w14:textId="1CB7434C" w:rsidR="00E42AB5" w:rsidRPr="00C416E8" w:rsidRDefault="2321EDF7" w:rsidP="00C416E8">
      <w:pPr>
        <w:pStyle w:val="ListParagraph"/>
        <w:numPr>
          <w:ilvl w:val="0"/>
          <w:numId w:val="2"/>
        </w:numPr>
        <w:spacing w:after="0"/>
        <w:rPr>
          <w:rFonts w:ascii="Times New Roman" w:hAnsi="Times New Roman" w:cs="Times New Roman"/>
        </w:rPr>
      </w:pPr>
      <w:r w:rsidRPr="00C416E8">
        <w:rPr>
          <w:rFonts w:ascii="Times New Roman" w:eastAsia="Aptos" w:hAnsi="Times New Roman" w:cs="Times New Roman"/>
        </w:rPr>
        <w:t xml:space="preserve">Serve as a role model and demonstrate a positive attitude toward students. Challenge students to utilize skills and resources available. </w:t>
      </w:r>
    </w:p>
    <w:p w14:paraId="7226F764" w14:textId="3DD3FE78" w:rsidR="00E42AB5" w:rsidRPr="00C416E8" w:rsidRDefault="2321EDF7" w:rsidP="00C416E8">
      <w:pPr>
        <w:pStyle w:val="ListParagraph"/>
        <w:numPr>
          <w:ilvl w:val="0"/>
          <w:numId w:val="2"/>
        </w:numPr>
        <w:spacing w:after="0"/>
        <w:rPr>
          <w:rFonts w:ascii="Times New Roman" w:hAnsi="Times New Roman" w:cs="Times New Roman"/>
        </w:rPr>
      </w:pPr>
      <w:r w:rsidRPr="00C416E8">
        <w:rPr>
          <w:rFonts w:ascii="Times New Roman" w:eastAsia="Aptos" w:hAnsi="Times New Roman" w:cs="Times New Roman"/>
        </w:rPr>
        <w:t xml:space="preserve">Maintain ethical standards. A PTA or PT must always be present when a student is in the clinic. A student must not treat patients if only an aide is in the clinic or on the premises. Clinical Instructors are also expected to abide by the supervision requirements dictated by state law and Federal agencies such as Medicare. </w:t>
      </w:r>
    </w:p>
    <w:p w14:paraId="4B30B58C" w14:textId="5AF8873E" w:rsidR="00E42AB5" w:rsidRPr="00C416E8" w:rsidRDefault="2321EDF7" w:rsidP="00C416E8">
      <w:pPr>
        <w:pStyle w:val="ListParagraph"/>
        <w:numPr>
          <w:ilvl w:val="0"/>
          <w:numId w:val="2"/>
        </w:numPr>
        <w:spacing w:after="0"/>
        <w:rPr>
          <w:rFonts w:ascii="Times New Roman" w:hAnsi="Times New Roman" w:cs="Times New Roman"/>
        </w:rPr>
      </w:pPr>
      <w:r w:rsidRPr="00C416E8">
        <w:rPr>
          <w:rFonts w:ascii="Times New Roman" w:eastAsia="Aptos" w:hAnsi="Times New Roman" w:cs="Times New Roman"/>
        </w:rPr>
        <w:t xml:space="preserve">Respect the rights and dignity of the student. Provide a private setting for evaluation and feedback sessions. </w:t>
      </w:r>
    </w:p>
    <w:p w14:paraId="600B6E8E" w14:textId="77777777" w:rsidR="00C416E8" w:rsidRPr="00C416E8" w:rsidRDefault="2321EDF7" w:rsidP="00C416E8">
      <w:pPr>
        <w:pStyle w:val="ListParagraph"/>
        <w:numPr>
          <w:ilvl w:val="0"/>
          <w:numId w:val="2"/>
        </w:numPr>
        <w:spacing w:after="0"/>
        <w:rPr>
          <w:rFonts w:ascii="Times New Roman" w:hAnsi="Times New Roman" w:cs="Times New Roman"/>
        </w:rPr>
      </w:pPr>
      <w:r w:rsidRPr="00C416E8">
        <w:rPr>
          <w:rFonts w:ascii="Times New Roman" w:eastAsia="Aptos" w:hAnsi="Times New Roman" w:cs="Times New Roman"/>
        </w:rPr>
        <w:t xml:space="preserve">Plan the learning experience based on the clinical objectives and student learning goals. </w:t>
      </w:r>
    </w:p>
    <w:p w14:paraId="2C078E63" w14:textId="3AFB13F5" w:rsidR="00E42AB5" w:rsidRPr="00C416E8" w:rsidRDefault="2321EDF7" w:rsidP="00C416E8">
      <w:pPr>
        <w:pStyle w:val="ListParagraph"/>
        <w:numPr>
          <w:ilvl w:val="0"/>
          <w:numId w:val="2"/>
        </w:numPr>
        <w:spacing w:after="0"/>
        <w:rPr>
          <w:rFonts w:ascii="Times New Roman" w:hAnsi="Times New Roman" w:cs="Times New Roman"/>
        </w:rPr>
      </w:pPr>
      <w:r w:rsidRPr="00C416E8">
        <w:rPr>
          <w:rFonts w:ascii="Times New Roman" w:eastAsia="Aptos" w:hAnsi="Times New Roman" w:cs="Times New Roman"/>
        </w:rPr>
        <w:t>Follow APTA guidelines for Clinical Instructors.</w:t>
      </w:r>
    </w:p>
    <w:sectPr w:rsidR="00E42AB5" w:rsidRPr="00C416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411406"/>
    <w:multiLevelType w:val="hybridMultilevel"/>
    <w:tmpl w:val="D68C5A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9737531"/>
    <w:multiLevelType w:val="hybridMultilevel"/>
    <w:tmpl w:val="EE3C3E04"/>
    <w:lvl w:ilvl="0" w:tplc="50124524">
      <w:start w:val="1"/>
      <w:numFmt w:val="decimal"/>
      <w:lvlText w:val="%1."/>
      <w:lvlJc w:val="left"/>
      <w:pPr>
        <w:ind w:left="720" w:hanging="360"/>
      </w:pPr>
      <w:rPr>
        <w:rFonts w:eastAsia="Apto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39226800">
    <w:abstractNumId w:val="0"/>
  </w:num>
  <w:num w:numId="2" w16cid:durableId="16539424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A09FC08"/>
    <w:rsid w:val="006535E7"/>
    <w:rsid w:val="00C416E8"/>
    <w:rsid w:val="00E42AB5"/>
    <w:rsid w:val="066F042C"/>
    <w:rsid w:val="1E597A42"/>
    <w:rsid w:val="2321EDF7"/>
    <w:rsid w:val="2C2C38B5"/>
    <w:rsid w:val="4A09FC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9FC08"/>
  <w15:chartTrackingRefBased/>
  <w15:docId w15:val="{38FE2D61-A5A6-4DFB-9BB2-F2D9054E8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16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193</Words>
  <Characters>1103</Characters>
  <Application>Microsoft Office Word</Application>
  <DocSecurity>0</DocSecurity>
  <Lines>9</Lines>
  <Paragraphs>2</Paragraphs>
  <ScaleCrop>false</ScaleCrop>
  <Company/>
  <LinksUpToDate>false</LinksUpToDate>
  <CharactersWithSpaces>1294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Hanford, Erynn</dc:creator>
  <cp:keywords/>
  <dc:description/>
  <cp:lastModifiedBy>Kiehl, Kim</cp:lastModifiedBy>
  <cp:revision>2</cp:revision>
  <dcterms:created xsi:type="dcterms:W3CDTF">2026-03-16T01:45:00Z</dcterms:created>
  <dcterms:modified xsi:type="dcterms:W3CDTF">2026-03-17T14:51:00Z</dcterms:modified>
</cp:coreProperties>
</file>